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C36" w:rsidRPr="00C53C36" w:rsidRDefault="00C53C36" w:rsidP="00C53C36">
      <w:pPr>
        <w:rPr>
          <w:rFonts w:ascii="Times New Roman" w:hAnsi="Times New Roman" w:cs="Times New Roman"/>
          <w:b/>
          <w:sz w:val="28"/>
          <w:szCs w:val="28"/>
        </w:rPr>
      </w:pPr>
      <w:r w:rsidRPr="00C53C36">
        <w:rPr>
          <w:rFonts w:ascii="Times New Roman" w:hAnsi="Times New Roman" w:cs="Times New Roman"/>
          <w:b/>
          <w:sz w:val="28"/>
          <w:szCs w:val="28"/>
        </w:rPr>
        <w:t>Общая</w:t>
      </w:r>
    </w:p>
    <w:p w:rsidR="00C53C36" w:rsidRPr="00C53C36" w:rsidRDefault="00C53C36" w:rsidP="00C53C36">
      <w:pPr>
        <w:rPr>
          <w:rFonts w:ascii="Times New Roman" w:hAnsi="Times New Roman" w:cs="Times New Roman"/>
          <w:b/>
          <w:sz w:val="28"/>
          <w:szCs w:val="28"/>
        </w:rPr>
      </w:pPr>
      <w:r w:rsidRPr="00C53C36">
        <w:rPr>
          <w:rFonts w:ascii="Times New Roman" w:hAnsi="Times New Roman" w:cs="Times New Roman"/>
          <w:b/>
          <w:sz w:val="28"/>
          <w:szCs w:val="28"/>
        </w:rPr>
        <w:t>информация о школе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Наименование подведомственной организации: МБОУ «Октябрьская СШ №2» Октябрьского муниципального района Волгоградской области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 xml:space="preserve">Почтовый адрес: 404321, Волгоградская область, Октябрьский р-н, </w:t>
      </w:r>
      <w:proofErr w:type="spellStart"/>
      <w:r w:rsidRPr="00C53C36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C53C36">
        <w:rPr>
          <w:rFonts w:ascii="Times New Roman" w:hAnsi="Times New Roman" w:cs="Times New Roman"/>
          <w:sz w:val="28"/>
          <w:szCs w:val="28"/>
        </w:rPr>
        <w:t>. Октябрьский, ул.Ленина,1</w:t>
      </w:r>
    </w:p>
    <w:p w:rsidR="006672E1" w:rsidRDefault="00C53C36" w:rsidP="006672E1">
      <w:r w:rsidRPr="00C53C36"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bookmarkStart w:id="0" w:name="_GoBack"/>
      <w:bookmarkEnd w:id="0"/>
      <w:r w:rsidR="006672E1">
        <w:rPr>
          <w:rStyle w:val="a6"/>
          <w:color w:val="0000FF"/>
          <w:sz w:val="28"/>
          <w:szCs w:val="28"/>
          <w:shd w:val="clear" w:color="auto" w:fill="DBE8C1"/>
        </w:rPr>
        <w:t> </w:t>
      </w:r>
      <w:r w:rsidR="006672E1">
        <w:rPr>
          <w:rStyle w:val="a6"/>
          <w:color w:val="000000"/>
          <w:sz w:val="28"/>
          <w:szCs w:val="28"/>
          <w:shd w:val="clear" w:color="auto" w:fill="DBE8C1"/>
        </w:rPr>
        <w:t>okt_sh2@volganet.ru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 xml:space="preserve">Официальная страница школы в сети «Интернет»: </w:t>
      </w:r>
      <w:hyperlink r:id="rId5" w:tgtFrame="_blank" w:history="1">
        <w:r w:rsidRPr="00C53C36">
          <w:rPr>
            <w:rStyle w:val="a5"/>
            <w:rFonts w:ascii="Times New Roman" w:hAnsi="Times New Roman" w:cs="Times New Roman"/>
            <w:sz w:val="28"/>
            <w:szCs w:val="28"/>
          </w:rPr>
          <w:t>https://alye-parusa.1c-umi.ru/pitanie_uchawihsya</w:t>
        </w:r>
      </w:hyperlink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Сведения о полномочиях</w:t>
      </w:r>
      <w:proofErr w:type="gramStart"/>
      <w:r w:rsidRPr="00C53C3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53C36">
        <w:rPr>
          <w:rFonts w:ascii="Times New Roman" w:hAnsi="Times New Roman" w:cs="Times New Roman"/>
          <w:sz w:val="28"/>
          <w:szCs w:val="28"/>
        </w:rPr>
        <w:t xml:space="preserve"> задачах и функциях ОО: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МБОУ «Октябрьская СШ №2» Октябрьского муниципального района Волгоградской области осуществляет деятельность в соответствии с  действующим законодательством РФ, в том числе в соответствии с ФЗ «Об образовании в РФ» № 273-ФЗ от 29.12.2012г., законодательством Волгоградской области, нормативн</w:t>
      </w:r>
      <w:proofErr w:type="gramStart"/>
      <w:r w:rsidRPr="00C53C3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53C36">
        <w:rPr>
          <w:rFonts w:ascii="Times New Roman" w:hAnsi="Times New Roman" w:cs="Times New Roman"/>
          <w:sz w:val="28"/>
          <w:szCs w:val="28"/>
        </w:rPr>
        <w:t xml:space="preserve"> правовыми  актами Октябрьского муниципального района Волгоградской области, Уставом школы, локальными актами образовательного учреждения.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Образовательная организация осуществляет свою деятельность в соответствии с предметом и целями деятельности путем выполнения работ, оказания услуг в сфере образования.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Предметом деятельности Образовательной организации являются: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реализация образовательных программ начального общего образования, основного общего образования, среднего общего образования в соответствии с требованиями ФЗ «Об образовании в РФ» № 273-ФЗ от 29.12.2012г.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Основной целью образовательного учреждения  являются: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формирование личности обучающегося, развитие его индивидуальных способностей, положительной мотивации и умений в учебной деятельности (овладение чтением, письмом, счётом, основными навыками учебной деятельности, элементами теоретического мышления, простейшими навыками самоконтроля, культурой поведения и речи, основами личной гигиены и здорового образа жизни);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-формирование личности обучающегося (формирование нравственных убеждений, эстетического вкуса и здорового образа жизни, высокой культуры межличностного и межэтнического общения, овладение основами наук, государственным языком Российской Федерации, навыками умственного и физического труда, развитие склонностей, интересов, способности к социальному самоопределению);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 xml:space="preserve">- формирование личности обучающегося, развитие интереса к познанию и творческих способностей обучающегося,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образования, </w:t>
      </w:r>
      <w:r w:rsidRPr="00C53C36">
        <w:rPr>
          <w:rFonts w:ascii="Times New Roman" w:hAnsi="Times New Roman" w:cs="Times New Roman"/>
          <w:sz w:val="28"/>
          <w:szCs w:val="28"/>
        </w:rPr>
        <w:lastRenderedPageBreak/>
        <w:t>подготовку обучающегося к жизни в обществе, самостоятельному жизненному выбору, продолжению образования и началу профессиональной деятельности;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-воспитание гражданственности, трудолюбия, уважения к правам и свободам человека, любви к окружающей природе, Родине, семье;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Образовательная организация в соответствии с основной целью осуществляет следующие виды деятельности: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-выполнение работ, оказание услуг в сфере образования.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 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 </w:t>
      </w:r>
    </w:p>
    <w:p w:rsidR="00C53C36" w:rsidRPr="00C53C36" w:rsidRDefault="00C53C36" w:rsidP="00C53C36">
      <w:pPr>
        <w:rPr>
          <w:rFonts w:ascii="Times New Roman" w:hAnsi="Times New Roman" w:cs="Times New Roman"/>
          <w:b/>
          <w:sz w:val="28"/>
          <w:szCs w:val="28"/>
        </w:rPr>
      </w:pPr>
      <w:r w:rsidRPr="00C53C36">
        <w:rPr>
          <w:rFonts w:ascii="Times New Roman" w:hAnsi="Times New Roman" w:cs="Times New Roman"/>
          <w:b/>
          <w:sz w:val="28"/>
          <w:szCs w:val="28"/>
        </w:rPr>
        <w:t xml:space="preserve">Перечень правовых актов в </w:t>
      </w:r>
      <w:proofErr w:type="gramStart"/>
      <w:r w:rsidRPr="00C53C36">
        <w:rPr>
          <w:rFonts w:ascii="Times New Roman" w:hAnsi="Times New Roman" w:cs="Times New Roman"/>
          <w:b/>
          <w:sz w:val="28"/>
          <w:szCs w:val="28"/>
        </w:rPr>
        <w:t>соответствии</w:t>
      </w:r>
      <w:proofErr w:type="gramEnd"/>
      <w:r w:rsidRPr="00C53C36">
        <w:rPr>
          <w:rFonts w:ascii="Times New Roman" w:hAnsi="Times New Roman" w:cs="Times New Roman"/>
          <w:b/>
          <w:sz w:val="28"/>
          <w:szCs w:val="28"/>
        </w:rPr>
        <w:t xml:space="preserve"> с которыми осуществляется  деятельность школы: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Федеральный закон от 29.12.2012 N 273-ФЗ "Об образовании в Российской Федерации"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Федеральный закон</w:t>
      </w:r>
      <w:proofErr w:type="gramStart"/>
      <w:r w:rsidRPr="00C53C36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C53C36">
        <w:rPr>
          <w:rFonts w:ascii="Times New Roman" w:hAnsi="Times New Roman" w:cs="Times New Roman"/>
          <w:sz w:val="28"/>
          <w:szCs w:val="28"/>
        </w:rPr>
        <w:t>б основных гарантиях прав ребенка в Российской Федерации № №124-ФЗ от 24.07.1998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 xml:space="preserve">СП 2.4.3648-20 «Санитарно-эпидемиологические требования к организациям воспитания и обучения, отдыха и оздоровления детей и молодежи», утвержденные Постановлением Главного государственного санитарного врача Российской Федерации от 28.09.2020  № 28 (вступил в действие с 01.01.2021); 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 xml:space="preserve">Письмом  Департамента общего образования Министерства образования и науки Российской Федерации от 12 мая 2011 года № 03-296 «Об организации внеурочной деятельности при введении федерального государственного образовательного стандарта общего образования», 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 xml:space="preserve">Перечнем  поручений Президента Российской Федерации по реализации Послания Президента Российской Федерации Федеральному собранию Российской Федерации от 22.11.2008 № </w:t>
      </w:r>
      <w:proofErr w:type="gramStart"/>
      <w:r w:rsidRPr="00C53C36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C53C36">
        <w:rPr>
          <w:rFonts w:ascii="Times New Roman" w:hAnsi="Times New Roman" w:cs="Times New Roman"/>
          <w:sz w:val="28"/>
          <w:szCs w:val="28"/>
        </w:rPr>
        <w:t xml:space="preserve">- 22505 в части реализации национальной инициативы «Наша новая школа», 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приказом  </w:t>
      </w:r>
      <w:proofErr w:type="spellStart"/>
      <w:r w:rsidRPr="00C53C36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C53C36">
        <w:rPr>
          <w:rFonts w:ascii="Times New Roman" w:hAnsi="Times New Roman" w:cs="Times New Roman"/>
          <w:sz w:val="28"/>
          <w:szCs w:val="28"/>
        </w:rPr>
        <w:t xml:space="preserve"> России от 31.05.2021 № 286 "Об утверждении федерального государственного образовательного стандарта начального общего образования", 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 xml:space="preserve">Примерная основная образовательная программа НОО, одобренная Федеральным учебно-методическим объединением по общему образованию (протокол заседания от 18 марта 2022 г. № 1/22), 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 xml:space="preserve">приказом </w:t>
      </w:r>
      <w:proofErr w:type="spellStart"/>
      <w:r w:rsidRPr="00C53C36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C53C36">
        <w:rPr>
          <w:rFonts w:ascii="Times New Roman" w:hAnsi="Times New Roman" w:cs="Times New Roman"/>
          <w:sz w:val="28"/>
          <w:szCs w:val="28"/>
        </w:rPr>
        <w:t xml:space="preserve"> России от 31.05.2021 № 287 "Об утверждении федерального государственного образовательного стандарта основного общего образования", 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C53C36">
        <w:rPr>
          <w:rFonts w:ascii="Times New Roman" w:hAnsi="Times New Roman" w:cs="Times New Roman"/>
          <w:sz w:val="28"/>
          <w:szCs w:val="28"/>
        </w:rPr>
        <w:t>Примерной</w:t>
      </w:r>
      <w:proofErr w:type="gramEnd"/>
      <w:r w:rsidRPr="00C53C36">
        <w:rPr>
          <w:rFonts w:ascii="Times New Roman" w:hAnsi="Times New Roman" w:cs="Times New Roman"/>
          <w:sz w:val="28"/>
          <w:szCs w:val="28"/>
        </w:rPr>
        <w:t xml:space="preserve">  основная образовательная программа ООО, одобренная Федеральным учебно-методическим объединением по общему образованию (протокол заседания от 18 марта 2022 г. № 1/22), 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lastRenderedPageBreak/>
        <w:t>Федеральным государственный образовательный стандарт среднего общего образования (утв. </w:t>
      </w:r>
      <w:hyperlink r:id="rId6" w:history="1">
        <w:r w:rsidRPr="00C53C36">
          <w:rPr>
            <w:rStyle w:val="a5"/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C53C36">
        <w:rPr>
          <w:rFonts w:ascii="Times New Roman" w:hAnsi="Times New Roman" w:cs="Times New Roman"/>
          <w:sz w:val="28"/>
          <w:szCs w:val="28"/>
        </w:rPr>
        <w:t> Министерства образования и науки РФ от 17 мая 2012 г. N 413),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C53C36">
        <w:rPr>
          <w:rFonts w:ascii="Times New Roman" w:hAnsi="Times New Roman" w:cs="Times New Roman"/>
          <w:sz w:val="28"/>
          <w:szCs w:val="28"/>
        </w:rPr>
        <w:t>Примерной</w:t>
      </w:r>
      <w:proofErr w:type="gramEnd"/>
      <w:r w:rsidRPr="00C53C36">
        <w:rPr>
          <w:rFonts w:ascii="Times New Roman" w:hAnsi="Times New Roman" w:cs="Times New Roman"/>
          <w:sz w:val="28"/>
          <w:szCs w:val="28"/>
        </w:rPr>
        <w:t xml:space="preserve">  основная образовательная программа СОО, одобренная Федеральным учебно-методическим объединением по общему образованию (протокол  от 28 июня 2016 г. № 2/16-з), 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в соответствии с письмом Министерства просвещения РФ от 5 июля 2022 г. № ТВ-1290/03 «О направлении методических рекомендаций»,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Устав школы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 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>Сведения о руководителе организации</w:t>
      </w:r>
    </w:p>
    <w:p w:rsidR="00C53C36" w:rsidRPr="00C53C36" w:rsidRDefault="00C53C36" w:rsidP="00C53C36">
      <w:pPr>
        <w:jc w:val="left"/>
        <w:rPr>
          <w:rFonts w:ascii="Times New Roman" w:hAnsi="Times New Roman" w:cs="Times New Roman"/>
          <w:sz w:val="28"/>
          <w:szCs w:val="28"/>
        </w:rPr>
      </w:pPr>
      <w:r w:rsidRPr="00C53C36">
        <w:rPr>
          <w:rFonts w:ascii="Times New Roman" w:hAnsi="Times New Roman" w:cs="Times New Roman"/>
          <w:sz w:val="28"/>
          <w:szCs w:val="28"/>
        </w:rPr>
        <w:t xml:space="preserve">Директор МБОУ «Октябрьская СШ №2» Октябрьского муниципального района Волгоградской области   Науменко Елена Сергеевна </w:t>
      </w:r>
    </w:p>
    <w:p w:rsidR="007212A0" w:rsidRDefault="007212A0"/>
    <w:sectPr w:rsidR="007212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AF0"/>
    <w:rsid w:val="000B7A54"/>
    <w:rsid w:val="00174AF0"/>
    <w:rsid w:val="005F7E44"/>
    <w:rsid w:val="006672E1"/>
    <w:rsid w:val="007212A0"/>
    <w:rsid w:val="00C53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N w:val="0"/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12A0"/>
    <w:pPr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53C36"/>
    <w:pPr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C53C36"/>
    <w:rPr>
      <w:color w:val="0000FF"/>
      <w:u w:val="single"/>
    </w:rPr>
  </w:style>
  <w:style w:type="paragraph" w:customStyle="1" w:styleId="consplusnonformat">
    <w:name w:val="consplusnonformat"/>
    <w:basedOn w:val="a"/>
    <w:rsid w:val="00C53C36"/>
    <w:pPr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672E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N w:val="0"/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12A0"/>
    <w:pPr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53C36"/>
    <w:pPr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C53C36"/>
    <w:rPr>
      <w:color w:val="0000FF"/>
      <w:u w:val="single"/>
    </w:rPr>
  </w:style>
  <w:style w:type="paragraph" w:customStyle="1" w:styleId="consplusnonformat">
    <w:name w:val="consplusnonformat"/>
    <w:basedOn w:val="a"/>
    <w:rsid w:val="00C53C36"/>
    <w:pPr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672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base.garant.ru/70188902/" TargetMode="External"/><Relationship Id="rId5" Type="http://schemas.openxmlformats.org/officeDocument/2006/relationships/hyperlink" Target="https://alye-parusa.1c-umi.ru/pitanie_uchawihsy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782</Words>
  <Characters>4464</Characters>
  <Application>Microsoft Office Word</Application>
  <DocSecurity>0</DocSecurity>
  <Lines>37</Lines>
  <Paragraphs>10</Paragraphs>
  <ScaleCrop>false</ScaleCrop>
  <Company/>
  <LinksUpToDate>false</LinksUpToDate>
  <CharactersWithSpaces>5236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школа</cp:lastModifiedBy>
  <cp:revision>3</cp:revision>
  <dcterms:created xsi:type="dcterms:W3CDTF">2025-08-22T06:47:00Z</dcterms:created>
  <dcterms:modified xsi:type="dcterms:W3CDTF">2025-08-22T06:47:00Z</dcterms:modified>
</cp:coreProperties>
</file>